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796"/>
        <w:gridCol w:w="4070"/>
        <w:gridCol w:w="2176"/>
        <w:gridCol w:w="2216"/>
        <w:gridCol w:w="1736"/>
        <w:gridCol w:w="1476"/>
        <w:gridCol w:w="8716"/>
      </w:tblGrid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Tisztség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Email cím1</w:t>
            </w:r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Email cím2</w:t>
            </w: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Telefon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Mobil telefon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#NÉV?</w:t>
            </w: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Munkahely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Nagy Miklós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4" w:history="1">
              <w:r>
                <w:rPr>
                  <w:rStyle w:val="Hiperhivatkozs"/>
                  <w:rFonts w:ascii="Arial" w:hAnsi="Arial" w:cs="Arial"/>
                  <w:color w:val="0000FF"/>
                  <w:sz w:val="20"/>
                  <w:szCs w:val="20"/>
                  <w:lang w:eastAsia="hu-HU"/>
                </w:rPr>
                <w:t>v.gazda2006@gmail.com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5" w:history="1">
              <w:r>
                <w:rPr>
                  <w:rStyle w:val="Hiperhivatkozs"/>
                  <w:lang w:eastAsia="hu-HU"/>
                </w:rPr>
                <w:t>doo.terra@gmail.com</w:t>
              </w:r>
            </w:hyperlink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lang w:eastAsia="hu-HU"/>
              </w:rPr>
            </w:pPr>
            <w:hyperlink r:id="rId6" w:history="1">
              <w:r>
                <w:rPr>
                  <w:rStyle w:val="Hiperhivatkozs"/>
                  <w:color w:val="auto"/>
                  <w:u w:val="none"/>
                  <w:lang w:eastAsia="hu-HU"/>
                </w:rPr>
                <w:t>00-381-63-520-516</w:t>
              </w:r>
            </w:hyperlink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lang w:eastAsia="hu-HU"/>
              </w:rPr>
            </w:pPr>
            <w:hyperlink r:id="rId7" w:history="1">
              <w:r>
                <w:rPr>
                  <w:rStyle w:val="Hiperhivatkozs"/>
                  <w:color w:val="auto"/>
                  <w:u w:val="none"/>
                  <w:lang w:eastAsia="hu-HU"/>
                </w:rPr>
                <w:t>Vajdasági Agráregyesületek Szövetsége</w:t>
              </w:r>
            </w:hyperlink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Szabó Attila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8" w:history="1">
              <w:r>
                <w:rPr>
                  <w:rStyle w:val="Hiperhivatkozs"/>
                  <w:color w:val="002060"/>
                  <w:lang w:eastAsia="hu-HU"/>
                </w:rPr>
                <w:t>attila.sabo@os.t-com.hr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00385-31-720-414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00-385-98-529-189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Horvátországi Magyarok Demokratikus Közössége Gazdakör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Hancsik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József 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alelnök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9" w:history="1">
              <w:r>
                <w:rPr>
                  <w:rStyle w:val="Hiperhivatkozs"/>
                  <w:lang w:eastAsia="hu-HU"/>
                </w:rPr>
                <w:t>jozefhancik@gmail.com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00386-51-673-068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Muravidéki Magyar Gazdák és Vállalkozók Egyesülete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Patasi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Ilona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10" w:history="1">
              <w:r>
                <w:rPr>
                  <w:rStyle w:val="Hiperhivatkozs"/>
                  <w:lang w:eastAsia="hu-HU"/>
                </w:rPr>
                <w:t>aksds@aksds.sk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00421-905-746-126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Szlovákiai Agrárkamara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Korzo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Bartóka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789/3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Dunajská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Streda</w:t>
            </w:r>
            <w:proofErr w:type="spellEnd"/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Varga Péter 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11" w:history="1">
              <w:r>
                <w:rPr>
                  <w:rStyle w:val="Hiperhivatkozs"/>
                  <w:color w:val="002060"/>
                  <w:lang w:eastAsia="hu-HU"/>
                </w:rPr>
                <w:t>pvarga@piszkenet.hu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00-421-91-86-37-288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Gazda Polgári Társulás,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Karvai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Mezőgazdasági Szakközépiskola és Szaktanintézet; FELVIDÉK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Benkő Zsolt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ügyvezető igazgató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12" w:history="1">
              <w:r>
                <w:rPr>
                  <w:rStyle w:val="Hiperhivatkozs"/>
                  <w:color w:val="002060"/>
                  <w:lang w:eastAsia="hu-HU"/>
                </w:rPr>
                <w:t>bstzsolt@gmail.com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0040 256/214-385 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 0040 745-842-587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40 722 964 799</w:t>
            </w: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Bánsági Magyar Gazdák és Vállalkozók Egyesülete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Csomortányi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13" w:history="1">
              <w:r>
                <w:rPr>
                  <w:rStyle w:val="Hiperhivatkozs"/>
                  <w:lang w:eastAsia="hu-HU"/>
                </w:rPr>
                <w:t>csomortanyi@gmail.com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0040-762-248-691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Érmelléki Gazdák Egyesülete</w:t>
            </w:r>
          </w:p>
        </w:tc>
      </w:tr>
      <w:tr w:rsidR="00517E83" w:rsidTr="00517E8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Csomós Attila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  <w:hyperlink r:id="rId14" w:history="1">
              <w:r>
                <w:rPr>
                  <w:rStyle w:val="Hiperhivatkozs"/>
                  <w:lang w:eastAsia="hu-HU"/>
                </w:rPr>
                <w:t>rmgems@clicknet.ro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color w:val="00206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u-HU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u-HU"/>
              </w:rPr>
              <w:t>: 0040-265-268-125</w:t>
            </w: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0040-740-371-211</w:t>
            </w: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Romániai Magyar Gazdák Egyesülete Maros Szervezet</w:t>
            </w:r>
          </w:p>
        </w:tc>
      </w:tr>
      <w:tr w:rsidR="00517E83" w:rsidTr="00517E83">
        <w:trPr>
          <w:trHeight w:val="255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Dr. Torda Márta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osztályvezető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Torda Márta Dr. &lt;</w:t>
            </w:r>
            <w:hyperlink r:id="rId15" w:history="1">
              <w:r>
                <w:rPr>
                  <w:rStyle w:val="Hiperhivatkozs"/>
                  <w:rFonts w:ascii="Arial" w:hAnsi="Arial" w:cs="Arial"/>
                  <w:sz w:val="20"/>
                  <w:szCs w:val="20"/>
                  <w:lang w:eastAsia="hu-HU"/>
                </w:rPr>
                <w:t>marta.torda@fm.gov.hu</w:t>
              </w:r>
            </w:hyperlink>
            <w:r>
              <w:rPr>
                <w:rFonts w:ascii="Arial" w:hAnsi="Arial" w:cs="Arial"/>
                <w:sz w:val="20"/>
                <w:szCs w:val="20"/>
                <w:lang w:eastAsia="hu-HU"/>
              </w:rPr>
              <w:t>&gt;</w:t>
            </w:r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517E83" w:rsidTr="00517E83">
        <w:trPr>
          <w:trHeight w:val="255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Dr. Hancsók Szabolcs</w:t>
            </w:r>
          </w:p>
        </w:tc>
        <w:tc>
          <w:tcPr>
            <w:tcW w:w="1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referens</w:t>
            </w:r>
          </w:p>
        </w:tc>
        <w:tc>
          <w:tcPr>
            <w:tcW w:w="4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16" w:history="1">
              <w:r>
                <w:rPr>
                  <w:rStyle w:val="Hiperhivatkozs"/>
                  <w:rFonts w:ascii="Arial" w:hAnsi="Arial" w:cs="Arial"/>
                  <w:color w:val="0000FF"/>
                  <w:sz w:val="20"/>
                  <w:szCs w:val="20"/>
                  <w:lang w:eastAsia="hu-HU"/>
                </w:rPr>
                <w:t>szabolcs.hancsok@fm.gov.hu</w:t>
              </w:r>
            </w:hyperlink>
          </w:p>
        </w:tc>
        <w:tc>
          <w:tcPr>
            <w:tcW w:w="2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7E83" w:rsidRDefault="00517E8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B57A6C" w:rsidRDefault="00B57A6C">
      <w:bookmarkStart w:id="0" w:name="_GoBack"/>
      <w:bookmarkEnd w:id="0"/>
    </w:p>
    <w:sectPr w:rsidR="00B57A6C" w:rsidSect="00517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3"/>
    <w:rsid w:val="00517E83"/>
    <w:rsid w:val="00B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14F7-DB02-43AD-9A4F-B906153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E8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7E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la.sabo@os.t-com.hr" TargetMode="External"/><Relationship Id="rId13" Type="http://schemas.openxmlformats.org/officeDocument/2006/relationships/hyperlink" Target="mailto:csomortanyi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zda.org.rs/" TargetMode="External"/><Relationship Id="rId12" Type="http://schemas.openxmlformats.org/officeDocument/2006/relationships/hyperlink" Target="mailto:bstzsol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zabolcs.hancsok@fm.gov.hu" TargetMode="External"/><Relationship Id="rId1" Type="http://schemas.openxmlformats.org/officeDocument/2006/relationships/styles" Target="styles.xml"/><Relationship Id="rId6" Type="http://schemas.openxmlformats.org/officeDocument/2006/relationships/hyperlink" Target="tel:00-381-63-520-516" TargetMode="External"/><Relationship Id="rId11" Type="http://schemas.openxmlformats.org/officeDocument/2006/relationships/hyperlink" Target="mailto:pvarga@piszkenet.hu" TargetMode="External"/><Relationship Id="rId5" Type="http://schemas.openxmlformats.org/officeDocument/2006/relationships/hyperlink" Target="mailto:doo.terra@gmail.com" TargetMode="External"/><Relationship Id="rId15" Type="http://schemas.openxmlformats.org/officeDocument/2006/relationships/hyperlink" Target="mailto:marta.torda@fm.gov.hu" TargetMode="External"/><Relationship Id="rId10" Type="http://schemas.openxmlformats.org/officeDocument/2006/relationships/hyperlink" Target="mailto:aksds@aksds.sk" TargetMode="External"/><Relationship Id="rId4" Type="http://schemas.openxmlformats.org/officeDocument/2006/relationships/hyperlink" Target="mailto:v.gazda2006@gmail.com" TargetMode="External"/><Relationship Id="rId9" Type="http://schemas.openxmlformats.org/officeDocument/2006/relationships/hyperlink" Target="mailto:jozefhancik@gmail.com" TargetMode="External"/><Relationship Id="rId14" Type="http://schemas.openxmlformats.org/officeDocument/2006/relationships/hyperlink" Target="mailto:rmgems@clicknet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1</cp:revision>
  <dcterms:created xsi:type="dcterms:W3CDTF">2015-02-11T12:18:00Z</dcterms:created>
  <dcterms:modified xsi:type="dcterms:W3CDTF">2015-02-11T12:20:00Z</dcterms:modified>
</cp:coreProperties>
</file>