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301D" w14:textId="77777777" w:rsidR="00946ECF" w:rsidRDefault="00946ECF" w:rsidP="00F126F8">
      <w:pPr>
        <w:pStyle w:val="Cm"/>
        <w:jc w:val="center"/>
      </w:pPr>
    </w:p>
    <w:p w14:paraId="309E2F37" w14:textId="56B3793E" w:rsidR="00984B06" w:rsidRDefault="004530CA" w:rsidP="00F126F8">
      <w:pPr>
        <w:pStyle w:val="Cm"/>
        <w:jc w:val="center"/>
      </w:pPr>
      <w:r>
        <w:t>Az „Év Kukoricája</w:t>
      </w:r>
      <w:r w:rsidR="004A4A85">
        <w:t>” 2016</w:t>
      </w:r>
    </w:p>
    <w:p w14:paraId="3E3F1A1D" w14:textId="5FF28248" w:rsidR="00FA4517" w:rsidRPr="00FA4517" w:rsidRDefault="00FA4517" w:rsidP="00FA4517">
      <w:pPr>
        <w:spacing w:before="360"/>
        <w:jc w:val="center"/>
        <w:rPr>
          <w:sz w:val="36"/>
          <w:szCs w:val="36"/>
        </w:rPr>
      </w:pPr>
      <w:r w:rsidRPr="00FA4517">
        <w:rPr>
          <w:sz w:val="36"/>
          <w:szCs w:val="36"/>
        </w:rPr>
        <w:t>DKC4943</w:t>
      </w:r>
    </w:p>
    <w:p w14:paraId="778D5A19" w14:textId="43A2601F" w:rsidR="00946ECF" w:rsidRDefault="004A4A85">
      <w:bookmarkStart w:id="0" w:name="_GoBack"/>
      <w:bookmarkEnd w:id="0"/>
      <w:r>
        <w:t>Egymás után másodszor nyeri az „Év Kukoricája” címet</w:t>
      </w:r>
      <w:r w:rsidR="00EA2EC0">
        <w:t xml:space="preserve">! </w:t>
      </w:r>
      <w:r w:rsidR="002F2F8A">
        <w:t xml:space="preserve">A DKC4943 </w:t>
      </w:r>
      <w:r w:rsidR="00EA2EC0">
        <w:t>2014-ben még nem szerepelt a Termésversenyben. A Top20 fajtakísérletekben</w:t>
      </w:r>
      <w:r w:rsidR="00E301DE">
        <w:t xml:space="preserve"> főként </w:t>
      </w:r>
      <w:r w:rsidR="00EA2EC0">
        <w:t xml:space="preserve">kiváló szemnedvesség leadásával hívta fel magára a figyelmet. </w:t>
      </w:r>
      <w:r>
        <w:t>Továbbra is n</w:t>
      </w:r>
      <w:r w:rsidR="00C76D89">
        <w:t xml:space="preserve">agy erényének mutatkozik a termésstabilitás. Ezt igazolták vissza a 2015. év szélsőséges </w:t>
      </w:r>
      <w:proofErr w:type="spellStart"/>
      <w:r w:rsidR="00C76D89">
        <w:t>nyarát</w:t>
      </w:r>
      <w:proofErr w:type="spellEnd"/>
      <w:r w:rsidR="00C76D89">
        <w:t xml:space="preserve"> követő betakarítási eredmények is, mind a Top20 kísérletekben, mind a Kukorica Termésversenyben. </w:t>
      </w:r>
      <w:r>
        <w:t>Ebben az évben a Top20 kísérletekben lassabban indult a kezdeti</w:t>
      </w:r>
      <w:r w:rsidR="00137FBB">
        <w:t xml:space="preserve"> </w:t>
      </w:r>
      <w:r>
        <w:t>fejlődése a megszokottnál, ezért ott nem a rá jellemző teljesítményt mutatta.</w:t>
      </w:r>
      <w:r w:rsidR="00C76D89">
        <w:t xml:space="preserve"> </w:t>
      </w:r>
      <w:r w:rsidR="00725C45">
        <w:t>A VII</w:t>
      </w:r>
      <w:r>
        <w:t>I</w:t>
      </w:r>
      <w:r w:rsidR="00725C45">
        <w:t xml:space="preserve">. Kukorica Termésversenyben </w:t>
      </w:r>
      <w:r>
        <w:t xml:space="preserve">ismét </w:t>
      </w:r>
      <w:r w:rsidR="00725C45">
        <w:t>a két legjobb országo</w:t>
      </w:r>
      <w:r w:rsidR="00137FBB">
        <w:t>s eredményt mondhatja magáénak. S</w:t>
      </w:r>
      <w:r>
        <w:t>ikeres volt a re</w:t>
      </w:r>
      <w:r w:rsidR="00137FBB">
        <w:t>gionális versenyekben is, ahol három</w:t>
      </w:r>
      <w:r>
        <w:t xml:space="preserve"> első, </w:t>
      </w:r>
      <w:r w:rsidR="00137FBB">
        <w:t xml:space="preserve"> két </w:t>
      </w:r>
      <w:r>
        <w:t xml:space="preserve">második és egy harmadik helyezést ért el. </w:t>
      </w:r>
    </w:p>
    <w:p w14:paraId="073E2338" w14:textId="237B2771" w:rsidR="00494383" w:rsidRDefault="004A4A85">
      <w:r>
        <w:t>2016-ba</w:t>
      </w:r>
      <w:r w:rsidR="001275AE">
        <w:t>n 11</w:t>
      </w:r>
      <w:r w:rsidR="00494383">
        <w:t xml:space="preserve"> hibridet jelen</w:t>
      </w:r>
      <w:r w:rsidR="00A529A7">
        <w:t>tettek be az „É</w:t>
      </w:r>
      <w:r w:rsidR="00494383">
        <w:t>v Kukoricája” címért folyó versenybe</w:t>
      </w:r>
      <w:r w:rsidR="006F2D4C">
        <w:t xml:space="preserve">, s az összes </w:t>
      </w:r>
      <w:r w:rsidR="00E301DE">
        <w:t>jelölés</w:t>
      </w:r>
      <w:r w:rsidR="006F2D4C">
        <w:t xml:space="preserve"> a Monsanto Hungary Kft. -</w:t>
      </w:r>
      <w:proofErr w:type="spellStart"/>
      <w:r w:rsidR="006F2D4C">
        <w:t>től</w:t>
      </w:r>
      <w:proofErr w:type="spellEnd"/>
      <w:r w:rsidR="006F2D4C">
        <w:t xml:space="preserve"> érkezett</w:t>
      </w:r>
      <w:r w:rsidR="00E301DE">
        <w:t>.</w:t>
      </w:r>
      <w:r w:rsidR="008C1543">
        <w:t xml:space="preserve"> </w:t>
      </w:r>
      <w:r w:rsidR="00137FBB">
        <w:t>A</w:t>
      </w:r>
      <w:r w:rsidR="008C1543">
        <w:t xml:space="preserve"> kiírás szerint annak a hibridnek, amely az „Év Kukoricája” címért indul, szerepelnie kell mind a Top20 Fajtakísérleti és Fajtainformációs </w:t>
      </w:r>
      <w:r w:rsidR="007C69DF">
        <w:t>Rendszerben</w:t>
      </w:r>
      <w:r w:rsidR="008C1543">
        <w:t>, mind a Kukorica Termésversen</w:t>
      </w:r>
      <w:r w:rsidR="001275AE">
        <w:t>yben. Ennek a feltételnek csak 3</w:t>
      </w:r>
      <w:r w:rsidR="008C1543">
        <w:t xml:space="preserve"> hibrid felelt meg. </w:t>
      </w:r>
    </w:p>
    <w:p w14:paraId="06C0F356" w14:textId="43CD598D" w:rsidR="005235C8" w:rsidRDefault="00494383">
      <w:r>
        <w:t xml:space="preserve"> </w:t>
      </w:r>
      <w:r w:rsidR="006F2D4C">
        <w:t>Az „Év Kukoricája</w:t>
      </w:r>
      <w:r w:rsidR="001275AE">
        <w:t xml:space="preserve"> 2016</w:t>
      </w:r>
      <w:r w:rsidR="001D624E">
        <w:t>”</w:t>
      </w:r>
      <w:r w:rsidR="00A529A7">
        <w:t xml:space="preserve"> </w:t>
      </w:r>
      <w:r w:rsidR="006F2D4C">
        <w:t>jelöltjeit a</w:t>
      </w:r>
      <w:r w:rsidR="00A529A7">
        <w:t xml:space="preserve"> V</w:t>
      </w:r>
      <w:r w:rsidR="00E301DE">
        <w:t xml:space="preserve">ándordíj kiírásának megfelelően értékeltük. Az értékelési szempontok szerint </w:t>
      </w:r>
      <w:r w:rsidR="007C69DF">
        <w:t>mind a Top20 kísérletekben</w:t>
      </w:r>
      <w:r w:rsidR="00E301DE">
        <w:t xml:space="preserve">, mind a Kukorica termésversenyben elért pontszámok szerint az első helyre került. </w:t>
      </w:r>
      <w:r w:rsidR="000A3EBD">
        <w:t>(A számítási rendszer a helyezési értékek abszolút formáját veszi figyelembe, így végül a legkisebb érték jelenti a legjobb helyezést.)</w:t>
      </w:r>
    </w:p>
    <w:p w14:paraId="79689CE7" w14:textId="5A38D6F8" w:rsidR="00E301DE" w:rsidRDefault="00E301DE">
      <w:r>
        <w:t>A</w:t>
      </w:r>
      <w:r w:rsidR="001D624E">
        <w:t>z „Év Kukoricája 2015</w:t>
      </w:r>
      <w:r w:rsidR="00B37F5E">
        <w:t>”</w:t>
      </w:r>
      <w:r w:rsidR="00DE1E56">
        <w:t xml:space="preserve"> Vándordíj elnyeréséért versenyző</w:t>
      </w:r>
      <w:r>
        <w:t xml:space="preserve"> hibridek és pontszámaik: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43"/>
        <w:gridCol w:w="1397"/>
        <w:gridCol w:w="1169"/>
        <w:gridCol w:w="598"/>
        <w:gridCol w:w="681"/>
        <w:gridCol w:w="700"/>
        <w:gridCol w:w="571"/>
        <w:gridCol w:w="990"/>
        <w:gridCol w:w="859"/>
      </w:tblGrid>
      <w:tr w:rsidR="008F5AB9" w:rsidRPr="00946ECF" w14:paraId="22EFC0AD" w14:textId="77777777" w:rsidTr="0066789B">
        <w:trPr>
          <w:trHeight w:val="315"/>
        </w:trPr>
        <w:tc>
          <w:tcPr>
            <w:tcW w:w="3279" w:type="pct"/>
            <w:gridSpan w:val="6"/>
            <w:shd w:val="clear" w:color="auto" w:fill="auto"/>
            <w:noWrap/>
            <w:vAlign w:val="center"/>
          </w:tcPr>
          <w:p w14:paraId="509F5EAE" w14:textId="7EBA32B1" w:rsidR="008F5AB9" w:rsidRPr="00946ECF" w:rsidRDefault="008F5AB9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Termésversenyben</w:t>
            </w:r>
          </w:p>
        </w:tc>
        <w:tc>
          <w:tcPr>
            <w:tcW w:w="701" w:type="pct"/>
            <w:gridSpan w:val="2"/>
            <w:shd w:val="clear" w:color="auto" w:fill="auto"/>
            <w:noWrap/>
            <w:vAlign w:val="center"/>
          </w:tcPr>
          <w:p w14:paraId="21F29D70" w14:textId="77777777" w:rsidR="008F5AB9" w:rsidRPr="00946ECF" w:rsidRDefault="008F5AB9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</w:pPr>
            <w:r w:rsidRPr="00946E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  <w:t>Top20-ban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14:paraId="5CA1FF5B" w14:textId="3EBA0E09" w:rsidR="008F5AB9" w:rsidRPr="00946ECF" w:rsidRDefault="00946ECF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</w:pPr>
            <w:r w:rsidRPr="00946E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  <w:t>Ö</w:t>
            </w:r>
            <w:r w:rsidR="008F5AB9" w:rsidRPr="00946E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  <w:t>sszevont</w:t>
            </w:r>
            <w:r w:rsidRPr="00946E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F5AB9" w:rsidRPr="00946ECF" w14:paraId="30CFAA68" w14:textId="77777777" w:rsidTr="0066789B">
        <w:trPr>
          <w:trHeight w:val="315"/>
        </w:trPr>
        <w:tc>
          <w:tcPr>
            <w:tcW w:w="692" w:type="pct"/>
            <w:shd w:val="clear" w:color="auto" w:fill="auto"/>
            <w:noWrap/>
            <w:vAlign w:val="center"/>
          </w:tcPr>
          <w:p w14:paraId="75480A01" w14:textId="77777777" w:rsidR="000333F7" w:rsidRPr="00946ECF" w:rsidRDefault="000333F7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6EC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hu-HU"/>
              </w:rPr>
              <w:t>Hibrid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A5FEC76" w14:textId="04C67123" w:rsidR="000333F7" w:rsidRPr="00946ECF" w:rsidRDefault="00DA76F2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</w:pPr>
            <w:r w:rsidRPr="00946E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  <w:t>1</w:t>
            </w:r>
            <w:r w:rsidR="00946ECF" w:rsidRPr="00946E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C0459BF" w14:textId="71B5A2B0" w:rsidR="000333F7" w:rsidRPr="00946ECF" w:rsidRDefault="00DA76F2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016CE899" w14:textId="602F2156" w:rsidR="000333F7" w:rsidRPr="00946ECF" w:rsidRDefault="00DA76F2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2CF2E886" w14:textId="0B1ED38F" w:rsidR="000333F7" w:rsidRPr="00946ECF" w:rsidRDefault="00DA76F2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B42DB26" w14:textId="38A6DD55" w:rsidR="000333F7" w:rsidRPr="00946ECF" w:rsidRDefault="00DA76F2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0C1CCFA" w14:textId="4BD0CAF3" w:rsidR="000333F7" w:rsidRPr="00946ECF" w:rsidRDefault="00DA76F2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274C634" w14:textId="2406B64E" w:rsidR="000333F7" w:rsidRPr="00946ECF" w:rsidRDefault="00DA76F2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E8BC20" w14:textId="56B62DE2" w:rsidR="000333F7" w:rsidRPr="00946ECF" w:rsidRDefault="008F5AB9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8</w:t>
            </w:r>
            <w:r w:rsidR="00946ECF"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*</w:t>
            </w:r>
            <w:r w:rsid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0E1AF9E3" w14:textId="50A825F8" w:rsidR="000333F7" w:rsidRPr="00946ECF" w:rsidRDefault="008F5AB9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946EC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9</w:t>
            </w:r>
          </w:p>
        </w:tc>
      </w:tr>
      <w:tr w:rsidR="008F5AB9" w:rsidRPr="0077442C" w14:paraId="0267DD73" w14:textId="77777777" w:rsidTr="0066789B">
        <w:trPr>
          <w:trHeight w:val="315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E8EE98F" w14:textId="27AC6142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Calibri" w:hAnsi="Calibri" w:cs="Calibri"/>
              </w:rPr>
              <w:t>DKC4943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B4D6C8E" w14:textId="32A530DA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14A26EF9" w14:textId="5D0D0901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D6B76F6" w14:textId="77777777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44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353D9B07" w14:textId="53CD98C2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71E80F7D" w14:textId="250A2576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6FF5343" w14:textId="025CA729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8A6FB6A" w14:textId="551D78C6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CE6AD5" w14:textId="1C6BCFE0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-13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4F4FB0" w14:textId="77777777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1</w:t>
            </w:r>
          </w:p>
        </w:tc>
      </w:tr>
      <w:tr w:rsidR="008F5AB9" w:rsidRPr="0077442C" w14:paraId="4E2A1117" w14:textId="77777777" w:rsidTr="0066789B">
        <w:trPr>
          <w:trHeight w:val="315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E151DCB" w14:textId="1A8EDFD1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Calibri" w:hAnsi="Calibri" w:cs="Calibri"/>
              </w:rPr>
              <w:t>DKC5141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29671D1" w14:textId="404DBBEC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3C4299A1" w14:textId="77777777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74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8E99030" w14:textId="77777777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44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4DF4DD4" w14:textId="308FC2A2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07D207E" w14:textId="66EC2813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1E68887" w14:textId="11CCCABC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713E35" w14:textId="1778719B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CA9DF2" w14:textId="355597CC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F4B2143" w14:textId="77777777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2</w:t>
            </w:r>
          </w:p>
        </w:tc>
      </w:tr>
      <w:tr w:rsidR="008F5AB9" w:rsidRPr="0077442C" w14:paraId="7D56E092" w14:textId="77777777" w:rsidTr="0066789B">
        <w:trPr>
          <w:trHeight w:val="315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110D95D" w14:textId="3B62A9AA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Calibri" w:hAnsi="Calibri" w:cs="Calibri"/>
              </w:rPr>
              <w:t>DKC4541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AC7CFAD" w14:textId="07FED18E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14:paraId="0CACC94A" w14:textId="4F5748EF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2E94651" w14:textId="77777777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442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62F48DE1" w14:textId="22A29C47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2F1FC527" w14:textId="52F8FC7B" w:rsidR="001275AE" w:rsidRPr="0077442C" w:rsidRDefault="001275AE" w:rsidP="008F5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7BD7A6F" w14:textId="26F254EE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C5E2F14" w14:textId="6AAEEFB8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296902" w14:textId="21CD54E3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0833AE4" w14:textId="77777777" w:rsidR="001275AE" w:rsidRPr="0077442C" w:rsidRDefault="001275AE" w:rsidP="008F5A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u-HU"/>
              </w:rPr>
            </w:pPr>
            <w:r>
              <w:rPr>
                <w:rFonts w:ascii="Calibri" w:eastAsia="Times New Roman" w:hAnsi="Calibri" w:cs="Arial"/>
                <w:color w:val="000000"/>
                <w:lang w:eastAsia="hu-HU"/>
              </w:rPr>
              <w:t>3</w:t>
            </w:r>
          </w:p>
        </w:tc>
      </w:tr>
    </w:tbl>
    <w:p w14:paraId="531CBC2F" w14:textId="166D7DA1" w:rsidR="00E301DE" w:rsidRPr="0066789B" w:rsidRDefault="00495687" w:rsidP="00495687">
      <w:pPr>
        <w:pStyle w:val="Listaszerbekezds"/>
        <w:numPr>
          <w:ilvl w:val="0"/>
          <w:numId w:val="3"/>
        </w:numPr>
        <w:rPr>
          <w:i/>
          <w:sz w:val="18"/>
          <w:szCs w:val="18"/>
        </w:rPr>
      </w:pPr>
      <w:r w:rsidRPr="0066789B">
        <w:rPr>
          <w:i/>
          <w:sz w:val="18"/>
          <w:szCs w:val="18"/>
        </w:rPr>
        <w:t>* A közönségsza</w:t>
      </w:r>
      <w:r w:rsidR="001275AE" w:rsidRPr="0066789B">
        <w:rPr>
          <w:i/>
          <w:sz w:val="18"/>
          <w:szCs w:val="18"/>
        </w:rPr>
        <w:t>vazatot a parcellagyakoriság helyettesíti</w:t>
      </w:r>
    </w:p>
    <w:p w14:paraId="017933FA" w14:textId="7C334BB1" w:rsidR="00DA76F2" w:rsidRPr="0066789B" w:rsidRDefault="00DA76F2" w:rsidP="00495687">
      <w:pPr>
        <w:pStyle w:val="Listaszerbekezds"/>
        <w:numPr>
          <w:ilvl w:val="0"/>
          <w:numId w:val="3"/>
        </w:numPr>
        <w:rPr>
          <w:i/>
          <w:sz w:val="18"/>
          <w:szCs w:val="18"/>
        </w:rPr>
      </w:pPr>
      <w:r w:rsidRPr="0066789B">
        <w:rPr>
          <w:i/>
          <w:sz w:val="18"/>
          <w:szCs w:val="18"/>
        </w:rPr>
        <w:t>**A „Az Év Kukoricája” szabályzat szerint korrigált értékek</w:t>
      </w:r>
    </w:p>
    <w:p w14:paraId="7B910194" w14:textId="2915E5C6" w:rsidR="008F5AB9" w:rsidRDefault="008F5AB9" w:rsidP="00DA76F2">
      <w:pPr>
        <w:spacing w:after="0" w:line="240" w:lineRule="auto"/>
        <w:rPr>
          <w:rFonts w:ascii="Calibri" w:eastAsia="Times New Roman" w:hAnsi="Calibri" w:cs="Arial"/>
          <w:color w:val="000000"/>
          <w:lang w:eastAsia="hu-HU"/>
        </w:rPr>
      </w:pPr>
      <w:r>
        <w:rPr>
          <w:rFonts w:ascii="Calibri" w:eastAsia="Times New Roman" w:hAnsi="Calibri" w:cs="Arial"/>
          <w:color w:val="000000"/>
          <w:lang w:eastAsia="hu-HU"/>
        </w:rPr>
        <w:t>Jelmagyarázat (1-9):</w:t>
      </w:r>
    </w:p>
    <w:p w14:paraId="56EBB278" w14:textId="6C9AA8FA" w:rsidR="00DA76F2" w:rsidRPr="008F5AB9" w:rsidRDefault="0066789B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hu-HU"/>
        </w:rPr>
      </w:pPr>
      <w:r>
        <w:rPr>
          <w:rFonts w:ascii="Calibri" w:eastAsia="Times New Roman" w:hAnsi="Calibri" w:cs="Arial"/>
          <w:color w:val="000000"/>
          <w:lang w:eastAsia="hu-HU"/>
        </w:rPr>
        <w:t>Összes verseny</w:t>
      </w:r>
      <w:r w:rsidR="00DA76F2" w:rsidRPr="008F5AB9">
        <w:rPr>
          <w:rFonts w:ascii="Calibri" w:eastAsia="Times New Roman" w:hAnsi="Calibri" w:cs="Arial"/>
          <w:color w:val="000000"/>
          <w:lang w:eastAsia="hu-HU"/>
        </w:rPr>
        <w:t>parcella</w:t>
      </w:r>
    </w:p>
    <w:p w14:paraId="639EADE6" w14:textId="2D337048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Termésversenyben parcellaszám szerint</w:t>
      </w:r>
    </w:p>
    <w:p w14:paraId="61345AF9" w14:textId="5D1F3C74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sz w:val="20"/>
          <w:szCs w:val="20"/>
          <w:lang w:eastAsia="hu-HU"/>
        </w:rPr>
        <w:t>Regionális és országos helyezések szerint</w:t>
      </w:r>
    </w:p>
    <w:p w14:paraId="4FDA01D9" w14:textId="78120A74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sz w:val="20"/>
          <w:szCs w:val="20"/>
          <w:lang w:eastAsia="hu-HU"/>
        </w:rPr>
        <w:t>Regionális díjak szerint</w:t>
      </w:r>
    </w:p>
    <w:p w14:paraId="6727FD13" w14:textId="6C664827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sz w:val="20"/>
          <w:szCs w:val="20"/>
          <w:lang w:eastAsia="hu-HU"/>
        </w:rPr>
        <w:t>Országos díjak szerint</w:t>
      </w:r>
    </w:p>
    <w:p w14:paraId="2AEAEF4A" w14:textId="18533187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sz w:val="20"/>
          <w:szCs w:val="20"/>
          <w:lang w:eastAsia="hu-HU"/>
        </w:rPr>
        <w:t>Top20 –ban elért termés szerint</w:t>
      </w:r>
    </w:p>
    <w:p w14:paraId="4A9FCB1A" w14:textId="730F301E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sz w:val="20"/>
          <w:szCs w:val="20"/>
          <w:lang w:eastAsia="hu-HU"/>
        </w:rPr>
        <w:t>Top20-ban mért szemnedvesség szerint</w:t>
      </w:r>
    </w:p>
    <w:p w14:paraId="28B5F433" w14:textId="35A54594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sz w:val="20"/>
          <w:szCs w:val="20"/>
          <w:lang w:eastAsia="hu-HU"/>
        </w:rPr>
        <w:t>Összes pontszám</w:t>
      </w:r>
    </w:p>
    <w:p w14:paraId="6247CF31" w14:textId="77E47F76" w:rsidR="00DA76F2" w:rsidRPr="008F5AB9" w:rsidRDefault="00DA76F2" w:rsidP="008F5AB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F5AB9">
        <w:rPr>
          <w:rFonts w:ascii="Arial" w:eastAsia="Times New Roman" w:hAnsi="Arial" w:cs="Arial"/>
          <w:sz w:val="20"/>
          <w:szCs w:val="20"/>
          <w:lang w:eastAsia="hu-HU"/>
        </w:rPr>
        <w:t>Helyezési sorrend</w:t>
      </w:r>
    </w:p>
    <w:p w14:paraId="125F0F8D" w14:textId="77777777" w:rsidR="00DA76F2" w:rsidRDefault="00DA76F2" w:rsidP="00DA76F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2EEE8AA3" w14:textId="13C1E06B" w:rsidR="00DA76F2" w:rsidRPr="00DA76F2" w:rsidRDefault="00137FBB" w:rsidP="00DA76F2">
      <w:pPr>
        <w:spacing w:after="0" w:line="240" w:lineRule="auto"/>
        <w:rPr>
          <w:rFonts w:ascii="Calibri" w:eastAsia="Times New Roman" w:hAnsi="Calibri" w:cs="Arial"/>
          <w:color w:val="000000"/>
          <w:lang w:eastAsia="hu-HU"/>
        </w:rPr>
      </w:pPr>
      <w:r>
        <w:rPr>
          <w:rFonts w:ascii="Calibri" w:eastAsia="Times New Roman" w:hAnsi="Calibri" w:cs="Arial"/>
          <w:color w:val="000000"/>
          <w:lang w:eastAsia="hu-HU"/>
        </w:rPr>
        <w:t>Kőszárhegy, 2016. december 1.</w:t>
      </w:r>
    </w:p>
    <w:p w14:paraId="225B7128" w14:textId="77777777" w:rsidR="00DA76F2" w:rsidRDefault="00DA76F2" w:rsidP="00DA76F2">
      <w:pPr>
        <w:spacing w:after="0" w:line="240" w:lineRule="auto"/>
        <w:ind w:left="705"/>
      </w:pPr>
    </w:p>
    <w:p w14:paraId="013808FD" w14:textId="630106D8" w:rsidR="001A46D3" w:rsidRPr="008F5AB9" w:rsidRDefault="001275AE">
      <w:pPr>
        <w:rPr>
          <w:sz w:val="32"/>
          <w:szCs w:val="32"/>
        </w:rPr>
      </w:pPr>
      <w:r w:rsidRPr="008F5AB9">
        <w:rPr>
          <w:sz w:val="32"/>
          <w:szCs w:val="32"/>
        </w:rPr>
        <w:t>Versenybizottság</w:t>
      </w:r>
    </w:p>
    <w:sectPr w:rsidR="001A46D3" w:rsidRPr="008F5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FC71" w14:textId="77777777" w:rsidR="00243B60" w:rsidRDefault="00243B60" w:rsidP="008F5AB9">
      <w:pPr>
        <w:spacing w:after="0" w:line="240" w:lineRule="auto"/>
      </w:pPr>
      <w:r>
        <w:separator/>
      </w:r>
    </w:p>
  </w:endnote>
  <w:endnote w:type="continuationSeparator" w:id="0">
    <w:p w14:paraId="0CE355F9" w14:textId="77777777" w:rsidR="00243B60" w:rsidRDefault="00243B60" w:rsidP="008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0274" w14:textId="77777777" w:rsidR="00243B60" w:rsidRDefault="00243B60" w:rsidP="008F5AB9">
      <w:pPr>
        <w:spacing w:after="0" w:line="240" w:lineRule="auto"/>
      </w:pPr>
      <w:r>
        <w:separator/>
      </w:r>
    </w:p>
  </w:footnote>
  <w:footnote w:type="continuationSeparator" w:id="0">
    <w:p w14:paraId="08066A93" w14:textId="77777777" w:rsidR="00243B60" w:rsidRDefault="00243B60" w:rsidP="008F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465E" w14:textId="48949984" w:rsidR="008F5AB9" w:rsidRDefault="00946ECF">
    <w:pPr>
      <w:pStyle w:val="lfej"/>
    </w:pPr>
    <w:r>
      <w:rPr>
        <w:b/>
        <w:noProof/>
        <w:sz w:val="56"/>
        <w:szCs w:val="56"/>
        <w:lang w:eastAsia="hu-HU"/>
      </w:rPr>
      <w:drawing>
        <wp:inline distT="0" distB="0" distL="0" distR="0" wp14:anchorId="07D23AB1" wp14:editId="272254B2">
          <wp:extent cx="2487930" cy="469265"/>
          <wp:effectExtent l="0" t="0" r="7620" b="6985"/>
          <wp:docPr id="1" name="Kép 1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6A6"/>
    <w:multiLevelType w:val="hybridMultilevel"/>
    <w:tmpl w:val="8DA47594"/>
    <w:lvl w:ilvl="0" w:tplc="0E7E685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1159"/>
    <w:multiLevelType w:val="hybridMultilevel"/>
    <w:tmpl w:val="56A8C33A"/>
    <w:lvl w:ilvl="0" w:tplc="7B3C0E56">
      <w:start w:val="201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34207C7"/>
    <w:multiLevelType w:val="hybridMultilevel"/>
    <w:tmpl w:val="8A2E9F38"/>
    <w:lvl w:ilvl="0" w:tplc="AE54585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1C0B91"/>
    <w:multiLevelType w:val="hybridMultilevel"/>
    <w:tmpl w:val="E7928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CA"/>
    <w:rsid w:val="00017541"/>
    <w:rsid w:val="000333F7"/>
    <w:rsid w:val="000A3EBD"/>
    <w:rsid w:val="001269AE"/>
    <w:rsid w:val="001275AE"/>
    <w:rsid w:val="00137FBB"/>
    <w:rsid w:val="001A46D3"/>
    <w:rsid w:val="001D624E"/>
    <w:rsid w:val="00243B60"/>
    <w:rsid w:val="002F2F8A"/>
    <w:rsid w:val="004530CA"/>
    <w:rsid w:val="00457AE8"/>
    <w:rsid w:val="00494383"/>
    <w:rsid w:val="00495687"/>
    <w:rsid w:val="004A4A85"/>
    <w:rsid w:val="005235C8"/>
    <w:rsid w:val="005643C7"/>
    <w:rsid w:val="0066789B"/>
    <w:rsid w:val="006F2D4C"/>
    <w:rsid w:val="00725C45"/>
    <w:rsid w:val="0077442C"/>
    <w:rsid w:val="007C69DF"/>
    <w:rsid w:val="008C1543"/>
    <w:rsid w:val="008F5AB9"/>
    <w:rsid w:val="00901615"/>
    <w:rsid w:val="00946ECF"/>
    <w:rsid w:val="00984B06"/>
    <w:rsid w:val="009E672D"/>
    <w:rsid w:val="00A529A7"/>
    <w:rsid w:val="00B37F5E"/>
    <w:rsid w:val="00C76D89"/>
    <w:rsid w:val="00CF18E9"/>
    <w:rsid w:val="00DA76F2"/>
    <w:rsid w:val="00DE1E56"/>
    <w:rsid w:val="00E301DE"/>
    <w:rsid w:val="00EA2EC0"/>
    <w:rsid w:val="00F126F8"/>
    <w:rsid w:val="00FA4517"/>
    <w:rsid w:val="0608A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234"/>
  <w15:chartTrackingRefBased/>
  <w15:docId w15:val="{5E0F388A-23BE-499B-BC6B-858F533B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12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12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4956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AB9"/>
  </w:style>
  <w:style w:type="paragraph" w:styleId="llb">
    <w:name w:val="footer"/>
    <w:basedOn w:val="Norml"/>
    <w:link w:val="llbChar"/>
    <w:uiPriority w:val="99"/>
    <w:unhideWhenUsed/>
    <w:rsid w:val="008F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6</cp:revision>
  <dcterms:created xsi:type="dcterms:W3CDTF">2016-11-30T05:46:00Z</dcterms:created>
  <dcterms:modified xsi:type="dcterms:W3CDTF">2016-12-05T07:00:00Z</dcterms:modified>
</cp:coreProperties>
</file>