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91" w:rsidRDefault="00122D91">
      <w:r>
        <w:t>Együttműködés</w:t>
      </w:r>
      <w:r w:rsidR="0047540C">
        <w:t>i</w:t>
      </w:r>
      <w:bookmarkStart w:id="0" w:name="_GoBack"/>
      <w:bookmarkEnd w:id="0"/>
      <w:r>
        <w:t xml:space="preserve"> lehetőségek, 2017.</w:t>
      </w:r>
    </w:p>
    <w:p w:rsidR="00122D91" w:rsidRDefault="00122D91"/>
    <w:tbl>
      <w:tblPr>
        <w:tblStyle w:val="Rcsostblzat"/>
        <w:tblW w:w="9298" w:type="dxa"/>
        <w:tblLook w:val="04A0" w:firstRow="1" w:lastRow="0" w:firstColumn="1" w:lastColumn="0" w:noHBand="0" w:noVBand="1"/>
      </w:tblPr>
      <w:tblGrid>
        <w:gridCol w:w="2698"/>
        <w:gridCol w:w="2350"/>
        <w:gridCol w:w="2838"/>
        <w:gridCol w:w="1412"/>
      </w:tblGrid>
      <w:tr w:rsidR="00EE7566" w:rsidTr="00440CE4">
        <w:tc>
          <w:tcPr>
            <w:tcW w:w="2698" w:type="dxa"/>
            <w:vAlign w:val="center"/>
          </w:tcPr>
          <w:p w:rsidR="00EE7566" w:rsidRDefault="00EE7566" w:rsidP="00440CE4">
            <w:pPr>
              <w:jc w:val="center"/>
            </w:pPr>
            <w:r>
              <w:t>Megnevezés</w:t>
            </w:r>
          </w:p>
        </w:tc>
        <w:tc>
          <w:tcPr>
            <w:tcW w:w="2350" w:type="dxa"/>
            <w:vAlign w:val="center"/>
          </w:tcPr>
          <w:p w:rsidR="00EE7566" w:rsidRDefault="00EE7566" w:rsidP="00440CE4">
            <w:pPr>
              <w:jc w:val="center"/>
            </w:pPr>
            <w:r>
              <w:t>Leírás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center"/>
            </w:pPr>
            <w:r>
              <w:t>Cél megnevezése</w:t>
            </w:r>
          </w:p>
        </w:tc>
        <w:tc>
          <w:tcPr>
            <w:tcW w:w="1412" w:type="dxa"/>
            <w:vAlign w:val="center"/>
          </w:tcPr>
          <w:p w:rsidR="00EE7566" w:rsidRDefault="00EE7566" w:rsidP="00440CE4">
            <w:pPr>
              <w:jc w:val="center"/>
            </w:pPr>
            <w:r>
              <w:t>Szándék bejelentés</w:t>
            </w: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 xml:space="preserve">ProZea Alap 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támogatás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Általános szakmai együttműködés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Együttműködési megállapodás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„21. század, 21 t/ha kukorica”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A szintet elérő első versenyző díjazása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Ft hozzájárulás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 xml:space="preserve">Top20 fajtakísérletek 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Hibridek bejelentése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db hibrid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Top20 fajtakísérletek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„Optimum program”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anyaggal, eljárással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Kukorica Termésverseny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center"/>
            </w:pPr>
            <w:r>
              <w:t>Versenyző támogatás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parcella, versenyző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Kukorica Termésverseny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 xml:space="preserve">Toxinmentes 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parcella, versenyző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Kukorica Termésverseny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Szponzorálás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Ft keret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Kukorica Termésverseny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Különdíj felajánlása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Ft keret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Rekor cső verseny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Szponzorálás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nevezett terület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Kukorica kórtan tesztek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Hibridek bejelentése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db hibrid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Terméstanúsítás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proofErr w:type="spellStart"/>
            <w:r>
              <w:t>Demo</w:t>
            </w:r>
            <w:proofErr w:type="spellEnd"/>
            <w:r>
              <w:t xml:space="preserve"> kísérletek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db tanúsítandó terület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Terméstanúsítás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Házi versenyek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db tanúsítandó terület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Konferencia részvétel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Vetőnap, vetőgéppel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db vetőgéppel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Konferencia részvétel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Vetőnap, kiállítóként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termékkel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Konferencia részvétel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Díjátadó, szponzor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Ft kerettel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Kísérleti szemlék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2 szemle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fő részvételével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Hirdetések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 xml:space="preserve">Kiadványokban (3 </w:t>
            </w:r>
            <w:proofErr w:type="spellStart"/>
            <w:r>
              <w:t>kiadv</w:t>
            </w:r>
            <w:proofErr w:type="spellEnd"/>
            <w:r>
              <w:t>)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db hirdetés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  <w:tr w:rsidR="00EE7566" w:rsidTr="00440CE4">
        <w:tc>
          <w:tcPr>
            <w:tcW w:w="2698" w:type="dxa"/>
          </w:tcPr>
          <w:p w:rsidR="00EE7566" w:rsidRDefault="00EE7566" w:rsidP="00440CE4">
            <w:pPr>
              <w:jc w:val="both"/>
            </w:pPr>
            <w:r>
              <w:t>Tanulmányút</w:t>
            </w:r>
          </w:p>
        </w:tc>
        <w:tc>
          <w:tcPr>
            <w:tcW w:w="2350" w:type="dxa"/>
          </w:tcPr>
          <w:p w:rsidR="00EE7566" w:rsidRDefault="00EE7566" w:rsidP="00440CE4">
            <w:pPr>
              <w:jc w:val="both"/>
            </w:pPr>
            <w:r>
              <w:t>Franciaország</w:t>
            </w:r>
          </w:p>
        </w:tc>
        <w:tc>
          <w:tcPr>
            <w:tcW w:w="2838" w:type="dxa"/>
            <w:vAlign w:val="center"/>
          </w:tcPr>
          <w:p w:rsidR="00EE7566" w:rsidRDefault="00EE7566" w:rsidP="00440CE4">
            <w:pPr>
              <w:jc w:val="right"/>
            </w:pPr>
            <w:r>
              <w:t>fővel</w:t>
            </w:r>
          </w:p>
        </w:tc>
        <w:tc>
          <w:tcPr>
            <w:tcW w:w="1412" w:type="dxa"/>
          </w:tcPr>
          <w:p w:rsidR="00EE7566" w:rsidRDefault="00EE7566" w:rsidP="00440CE4">
            <w:pPr>
              <w:jc w:val="both"/>
            </w:pPr>
          </w:p>
        </w:tc>
      </w:tr>
    </w:tbl>
    <w:p w:rsidR="00E71F84" w:rsidRDefault="00E71F84"/>
    <w:sectPr w:rsidR="00E7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6"/>
    <w:rsid w:val="00122D91"/>
    <w:rsid w:val="0047540C"/>
    <w:rsid w:val="00883081"/>
    <w:rsid w:val="00D5735B"/>
    <w:rsid w:val="00E71F84"/>
    <w:rsid w:val="00E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D6E1"/>
  <w15:chartTrackingRefBased/>
  <w15:docId w15:val="{712A85EE-B663-495D-B7C1-8491B321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E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7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Szieberth Dénes</dc:creator>
  <cp:keywords/>
  <dc:description/>
  <cp:lastModifiedBy>Szieberth Dénes</cp:lastModifiedBy>
  <cp:revision>2</cp:revision>
  <dcterms:created xsi:type="dcterms:W3CDTF">2017-02-11T09:40:00Z</dcterms:created>
  <dcterms:modified xsi:type="dcterms:W3CDTF">2017-02-11T10:23:00Z</dcterms:modified>
</cp:coreProperties>
</file>